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B4" w:rsidRDefault="00755CB4" w:rsidP="00D807B4">
      <w:pPr>
        <w:widowControl/>
        <w:jc w:val="center"/>
        <w:rPr>
          <w:color w:val="000000"/>
          <w:u w:val="single"/>
        </w:rPr>
      </w:pPr>
      <w:r>
        <w:rPr>
          <w:color w:val="000000"/>
          <w:u w:val="single"/>
        </w:rPr>
        <w:t xml:space="preserve">Sample - </w:t>
      </w:r>
      <w:r w:rsidR="00CF38C9">
        <w:rPr>
          <w:color w:val="000000"/>
          <w:u w:val="single"/>
        </w:rPr>
        <w:t>ELECTION PROCEDURES</w:t>
      </w:r>
    </w:p>
    <w:p w:rsidR="00755CB4" w:rsidRDefault="00755CB4" w:rsidP="00755CB4">
      <w:pPr>
        <w:widowControl/>
        <w:rPr>
          <w:color w:val="000000"/>
          <w:u w:val="single"/>
        </w:rPr>
      </w:pPr>
    </w:p>
    <w:p w:rsidR="002C4237" w:rsidRPr="002C4237" w:rsidRDefault="00755CB4" w:rsidP="00755CB4">
      <w:pPr>
        <w:widowControl/>
        <w:rPr>
          <w:color w:val="000000"/>
        </w:rPr>
      </w:pPr>
      <w:r>
        <w:rPr>
          <w:color w:val="000000"/>
        </w:rPr>
        <w:t>The following suggested procedure may help you prepare for your ELECTION &amp; ANNUAL MEETING:</w:t>
      </w:r>
    </w:p>
    <w:p w:rsidR="00CF38C9" w:rsidRPr="002C4237" w:rsidRDefault="00613D45" w:rsidP="002C4237">
      <w:pPr>
        <w:widowControl/>
        <w:jc w:val="both"/>
        <w:rPr>
          <w:color w:val="000000"/>
        </w:rPr>
      </w:pPr>
      <w:r w:rsidRPr="002C4237">
        <w:rPr>
          <w:color w:val="000000"/>
        </w:rPr>
        <w:t xml:space="preserve"> </w:t>
      </w:r>
      <w:r w:rsidR="00CF38C9" w:rsidRPr="002C4237">
        <w:rPr>
          <w:color w:val="000000"/>
        </w:rPr>
        <w:t xml:space="preserve"> </w:t>
      </w:r>
    </w:p>
    <w:p w:rsidR="00755CB4" w:rsidRDefault="00755CB4" w:rsidP="003778C4">
      <w:pPr>
        <w:pStyle w:val="ListParagraph"/>
        <w:widowControl/>
        <w:ind w:left="0"/>
        <w:rPr>
          <w:color w:val="000000"/>
        </w:rPr>
      </w:pPr>
      <w:r>
        <w:rPr>
          <w:color w:val="000000"/>
        </w:rPr>
        <w:t>Establish your timeline according to your bylaws</w:t>
      </w:r>
      <w:r w:rsidR="003778C4">
        <w:rPr>
          <w:color w:val="000000"/>
        </w:rPr>
        <w:t>.  The following timeline could be a minimal timeline to calculate for your election for all NAs wh</w:t>
      </w:r>
      <w:r w:rsidR="00D32518">
        <w:rPr>
          <w:color w:val="000000"/>
        </w:rPr>
        <w:t xml:space="preserve">ich followed </w:t>
      </w:r>
      <w:r w:rsidR="003778C4">
        <w:rPr>
          <w:color w:val="000000"/>
        </w:rPr>
        <w:t>RCONA’s sample NA bylaws</w:t>
      </w:r>
      <w:r>
        <w:rPr>
          <w:color w:val="000000"/>
        </w:rPr>
        <w:t>:</w:t>
      </w:r>
    </w:p>
    <w:p w:rsidR="003778C4" w:rsidRDefault="003778C4" w:rsidP="003778C4">
      <w:pPr>
        <w:pStyle w:val="ListParagraph"/>
        <w:widowControl/>
        <w:ind w:left="0"/>
        <w:rPr>
          <w:color w:val="000000"/>
        </w:rPr>
      </w:pPr>
    </w:p>
    <w:p w:rsidR="003778C4" w:rsidRDefault="003778C4" w:rsidP="003778C4">
      <w:pPr>
        <w:pStyle w:val="ListParagraph"/>
        <w:widowControl/>
        <w:ind w:left="0"/>
        <w:rPr>
          <w:color w:val="000000"/>
        </w:rPr>
      </w:pPr>
      <w:r>
        <w:rPr>
          <w:color w:val="000000"/>
        </w:rPr>
        <w:t xml:space="preserve">Day 1--Initial </w:t>
      </w:r>
      <w:r w:rsidR="004E4321">
        <w:rPr>
          <w:color w:val="000000"/>
        </w:rPr>
        <w:t>n</w:t>
      </w:r>
      <w:r>
        <w:rPr>
          <w:color w:val="000000"/>
        </w:rPr>
        <w:t>otice to NA of elections</w:t>
      </w:r>
      <w:r w:rsidR="004E4321">
        <w:rPr>
          <w:color w:val="000000"/>
        </w:rPr>
        <w:t xml:space="preserve"> (</w:t>
      </w:r>
      <w:r>
        <w:rPr>
          <w:color w:val="000000"/>
        </w:rPr>
        <w:t>request nominations</w:t>
      </w:r>
      <w:r w:rsidR="004E4321">
        <w:rPr>
          <w:color w:val="000000"/>
        </w:rPr>
        <w:t>)</w:t>
      </w:r>
      <w:r>
        <w:rPr>
          <w:color w:val="000000"/>
        </w:rPr>
        <w:t xml:space="preserve">  </w:t>
      </w:r>
    </w:p>
    <w:p w:rsidR="003778C4" w:rsidRDefault="003778C4" w:rsidP="003778C4">
      <w:pPr>
        <w:pStyle w:val="ListParagraph"/>
        <w:widowControl/>
        <w:ind w:left="0"/>
        <w:rPr>
          <w:color w:val="000000"/>
        </w:rPr>
      </w:pPr>
      <w:r>
        <w:rPr>
          <w:color w:val="000000"/>
        </w:rPr>
        <w:t>Day 15—Close of nominations.</w:t>
      </w:r>
    </w:p>
    <w:p w:rsidR="003778C4" w:rsidRDefault="003778C4" w:rsidP="003778C4">
      <w:pPr>
        <w:pStyle w:val="ListParagraph"/>
        <w:widowControl/>
        <w:ind w:left="0"/>
        <w:rPr>
          <w:color w:val="000000"/>
        </w:rPr>
      </w:pPr>
      <w:r>
        <w:rPr>
          <w:color w:val="000000"/>
        </w:rPr>
        <w:t>Days 16-18</w:t>
      </w:r>
      <w:r w:rsidR="00520884">
        <w:rPr>
          <w:color w:val="000000"/>
        </w:rPr>
        <w:t>—Screen nominees for eligibility</w:t>
      </w:r>
      <w:r w:rsidR="004E4321">
        <w:rPr>
          <w:color w:val="000000"/>
        </w:rPr>
        <w:t>—(adjust if more time needed)</w:t>
      </w:r>
    </w:p>
    <w:p w:rsidR="00520884" w:rsidRDefault="00520884" w:rsidP="003778C4">
      <w:pPr>
        <w:pStyle w:val="ListParagraph"/>
        <w:widowControl/>
        <w:ind w:left="0"/>
        <w:rPr>
          <w:color w:val="000000"/>
        </w:rPr>
      </w:pPr>
      <w:r>
        <w:rPr>
          <w:color w:val="000000"/>
        </w:rPr>
        <w:t xml:space="preserve">Day 20—Post </w:t>
      </w:r>
      <w:r w:rsidR="004E4321">
        <w:rPr>
          <w:color w:val="000000"/>
        </w:rPr>
        <w:t>Slate</w:t>
      </w:r>
      <w:r>
        <w:rPr>
          <w:color w:val="000000"/>
        </w:rPr>
        <w:t xml:space="preserve"> of Candidates</w:t>
      </w:r>
    </w:p>
    <w:p w:rsidR="00520884" w:rsidRDefault="00520884" w:rsidP="003778C4">
      <w:pPr>
        <w:pStyle w:val="ListParagraph"/>
        <w:widowControl/>
        <w:ind w:left="0"/>
        <w:rPr>
          <w:color w:val="000000"/>
        </w:rPr>
      </w:pPr>
      <w:r>
        <w:rPr>
          <w:color w:val="000000"/>
        </w:rPr>
        <w:t>Day 50—Election Date</w:t>
      </w:r>
      <w:r w:rsidR="004E4321">
        <w:rPr>
          <w:color w:val="000000"/>
        </w:rPr>
        <w:t xml:space="preserve"> m</w:t>
      </w:r>
      <w:r>
        <w:rPr>
          <w:color w:val="000000"/>
        </w:rPr>
        <w:t xml:space="preserve">ust be </w:t>
      </w:r>
      <w:r w:rsidR="008663F0">
        <w:rPr>
          <w:color w:val="000000"/>
        </w:rPr>
        <w:t xml:space="preserve">at least </w:t>
      </w:r>
      <w:bookmarkStart w:id="0" w:name="_GoBack"/>
      <w:bookmarkEnd w:id="0"/>
      <w:r>
        <w:rPr>
          <w:color w:val="000000"/>
        </w:rPr>
        <w:t xml:space="preserve">30 days after </w:t>
      </w:r>
      <w:r w:rsidR="004E4321">
        <w:rPr>
          <w:color w:val="000000"/>
        </w:rPr>
        <w:t>S</w:t>
      </w:r>
      <w:r>
        <w:rPr>
          <w:color w:val="000000"/>
        </w:rPr>
        <w:t>late of Candidates posted</w:t>
      </w:r>
    </w:p>
    <w:p w:rsidR="003778C4" w:rsidRDefault="003778C4" w:rsidP="003778C4">
      <w:pPr>
        <w:pStyle w:val="ListParagraph"/>
        <w:widowControl/>
        <w:ind w:left="0"/>
        <w:rPr>
          <w:color w:val="000000"/>
        </w:rPr>
      </w:pPr>
    </w:p>
    <w:p w:rsidR="003778C4" w:rsidRDefault="003778C4" w:rsidP="003778C4">
      <w:pPr>
        <w:pStyle w:val="ListParagraph"/>
        <w:widowControl/>
        <w:ind w:left="0"/>
        <w:rPr>
          <w:color w:val="000000"/>
        </w:rPr>
      </w:pPr>
    </w:p>
    <w:p w:rsidR="00F15D3B" w:rsidRDefault="00F15D3B" w:rsidP="00755CB4">
      <w:pPr>
        <w:pStyle w:val="ListParagraph"/>
        <w:widowControl/>
        <w:numPr>
          <w:ilvl w:val="0"/>
          <w:numId w:val="3"/>
        </w:numPr>
        <w:rPr>
          <w:color w:val="000000"/>
        </w:rPr>
      </w:pPr>
      <w:r>
        <w:rPr>
          <w:color w:val="000000"/>
        </w:rPr>
        <w:t>Decisions for Election:</w:t>
      </w:r>
    </w:p>
    <w:p w:rsidR="00F15D3B" w:rsidRDefault="0046469B" w:rsidP="00F15D3B">
      <w:pPr>
        <w:pStyle w:val="ListParagraph"/>
        <w:widowControl/>
        <w:numPr>
          <w:ilvl w:val="0"/>
          <w:numId w:val="4"/>
        </w:numPr>
        <w:rPr>
          <w:color w:val="000000"/>
        </w:rPr>
      </w:pPr>
      <w:r>
        <w:rPr>
          <w:color w:val="000000"/>
        </w:rPr>
        <w:t xml:space="preserve">Select a date for the Annual </w:t>
      </w:r>
      <w:r w:rsidR="00520884">
        <w:rPr>
          <w:color w:val="000000"/>
        </w:rPr>
        <w:t>M</w:t>
      </w:r>
      <w:r>
        <w:rPr>
          <w:color w:val="000000"/>
        </w:rPr>
        <w:t>eeting</w:t>
      </w:r>
      <w:r w:rsidR="00520884">
        <w:rPr>
          <w:color w:val="000000"/>
        </w:rPr>
        <w:t xml:space="preserve"> &amp; Election per the timeline and NA bylaws</w:t>
      </w:r>
      <w:r>
        <w:rPr>
          <w:color w:val="000000"/>
        </w:rPr>
        <w:t>, preferably prior to November (when RCONA must certify active status of NAs).</w:t>
      </w:r>
      <w:r w:rsidR="003778C4">
        <w:rPr>
          <w:color w:val="000000"/>
        </w:rPr>
        <w:t xml:space="preserve">  </w:t>
      </w:r>
    </w:p>
    <w:p w:rsidR="00F15D3B" w:rsidRDefault="003778C4" w:rsidP="00F15D3B">
      <w:pPr>
        <w:pStyle w:val="ListParagraph"/>
        <w:widowControl/>
        <w:numPr>
          <w:ilvl w:val="0"/>
          <w:numId w:val="4"/>
        </w:numPr>
        <w:rPr>
          <w:color w:val="000000"/>
        </w:rPr>
      </w:pPr>
      <w:r>
        <w:rPr>
          <w:color w:val="000000"/>
        </w:rPr>
        <w:t xml:space="preserve">Check with local school or place where meeting will be held for availability; submit any application for use of facility that might be required.   </w:t>
      </w:r>
    </w:p>
    <w:p w:rsidR="00F15D3B" w:rsidRDefault="00520884" w:rsidP="00F15D3B">
      <w:pPr>
        <w:pStyle w:val="ListParagraph"/>
        <w:widowControl/>
        <w:numPr>
          <w:ilvl w:val="0"/>
          <w:numId w:val="4"/>
        </w:numPr>
        <w:rPr>
          <w:color w:val="000000"/>
        </w:rPr>
      </w:pPr>
      <w:r>
        <w:rPr>
          <w:color w:val="000000"/>
        </w:rPr>
        <w:t xml:space="preserve">If you wish to have a guest speaker or presentation, contact for availability and any special equipment that might be needed.  </w:t>
      </w:r>
    </w:p>
    <w:p w:rsidR="00755CB4" w:rsidRDefault="00E64F3E" w:rsidP="00F15D3B">
      <w:pPr>
        <w:pStyle w:val="ListParagraph"/>
        <w:widowControl/>
        <w:numPr>
          <w:ilvl w:val="0"/>
          <w:numId w:val="4"/>
        </w:numPr>
        <w:rPr>
          <w:color w:val="000000"/>
        </w:rPr>
      </w:pPr>
      <w:r>
        <w:rPr>
          <w:color w:val="000000"/>
        </w:rPr>
        <w:t>Select 3 members that will act as Nominations Committee (try to include one non-board member volunteer for validation of the process).</w:t>
      </w:r>
    </w:p>
    <w:p w:rsidR="004E4321" w:rsidRDefault="00F15D3B" w:rsidP="00F15D3B">
      <w:pPr>
        <w:pStyle w:val="ListParagraph"/>
        <w:widowControl/>
        <w:numPr>
          <w:ilvl w:val="0"/>
          <w:numId w:val="4"/>
        </w:numPr>
        <w:rPr>
          <w:color w:val="000000"/>
        </w:rPr>
      </w:pPr>
      <w:r>
        <w:rPr>
          <w:color w:val="000000"/>
        </w:rPr>
        <w:t>Decide which election format you will use for your election</w:t>
      </w:r>
      <w:r w:rsidR="004E4321">
        <w:rPr>
          <w:color w:val="000000"/>
        </w:rPr>
        <w:t>:</w:t>
      </w:r>
    </w:p>
    <w:p w:rsidR="004E4321" w:rsidRDefault="004E4321" w:rsidP="004E4321">
      <w:pPr>
        <w:pStyle w:val="ListParagraph"/>
        <w:widowControl/>
        <w:ind w:left="810"/>
        <w:rPr>
          <w:color w:val="000000"/>
        </w:rPr>
      </w:pPr>
      <w:r>
        <w:rPr>
          <w:color w:val="000000"/>
        </w:rPr>
        <w:t>C</w:t>
      </w:r>
      <w:r w:rsidR="00F15D3B">
        <w:rPr>
          <w:color w:val="000000"/>
        </w:rPr>
        <w:t>ollect nominations by individual positions (nominees state which position they wish to apply to –president, vice-president, secretary, treasurer, or member-at-large)</w:t>
      </w:r>
      <w:r>
        <w:rPr>
          <w:color w:val="000000"/>
        </w:rPr>
        <w:t>.</w:t>
      </w:r>
    </w:p>
    <w:p w:rsidR="00F15D3B" w:rsidRDefault="004E4321" w:rsidP="004E4321">
      <w:pPr>
        <w:pStyle w:val="ListParagraph"/>
        <w:widowControl/>
        <w:ind w:left="810"/>
        <w:rPr>
          <w:color w:val="000000"/>
        </w:rPr>
      </w:pPr>
      <w:r>
        <w:rPr>
          <w:color w:val="000000"/>
        </w:rPr>
        <w:t>O</w:t>
      </w:r>
      <w:r w:rsidR="00F15D3B">
        <w:rPr>
          <w:color w:val="000000"/>
        </w:rPr>
        <w:t>r</w:t>
      </w:r>
      <w:r>
        <w:rPr>
          <w:color w:val="000000"/>
        </w:rPr>
        <w:t>,</w:t>
      </w:r>
      <w:r w:rsidR="00F15D3B">
        <w:rPr>
          <w:color w:val="000000"/>
        </w:rPr>
        <w:t xml:space="preserve"> nominations collected for ‘board member’ and the elected board members meet immediately after the election to select their own officers.</w:t>
      </w:r>
    </w:p>
    <w:p w:rsidR="003778C4" w:rsidRPr="003778C4" w:rsidRDefault="003778C4" w:rsidP="003778C4">
      <w:pPr>
        <w:widowControl/>
        <w:rPr>
          <w:color w:val="000000"/>
        </w:rPr>
      </w:pPr>
    </w:p>
    <w:p w:rsidR="00520884" w:rsidRDefault="00520884" w:rsidP="00755CB4">
      <w:pPr>
        <w:pStyle w:val="ListParagraph"/>
        <w:widowControl/>
        <w:numPr>
          <w:ilvl w:val="0"/>
          <w:numId w:val="3"/>
        </w:numPr>
        <w:rPr>
          <w:color w:val="000000"/>
        </w:rPr>
      </w:pPr>
      <w:r>
        <w:rPr>
          <w:color w:val="000000"/>
        </w:rPr>
        <w:t xml:space="preserve">Prepare your flyer and announcement to include on all your media—website, newsletter, email, etc.  </w:t>
      </w:r>
      <w:r w:rsidR="00E64F3E">
        <w:rPr>
          <w:color w:val="000000"/>
        </w:rPr>
        <w:t xml:space="preserve">Prepare your website address, such as </w:t>
      </w:r>
      <w:proofErr w:type="spellStart"/>
      <w:r w:rsidR="00E64F3E">
        <w:rPr>
          <w:color w:val="000000"/>
        </w:rPr>
        <w:t>Admin@_____NA</w:t>
      </w:r>
      <w:proofErr w:type="spellEnd"/>
      <w:r w:rsidR="00E64F3E">
        <w:rPr>
          <w:color w:val="000000"/>
        </w:rPr>
        <w:t xml:space="preserve"> to receive nominations.  </w:t>
      </w:r>
      <w:r w:rsidR="00C56755">
        <w:rPr>
          <w:color w:val="000000"/>
        </w:rPr>
        <w:t>Along with basic NA background info and duties required of a board member,  i</w:t>
      </w:r>
      <w:r>
        <w:rPr>
          <w:color w:val="000000"/>
        </w:rPr>
        <w:t xml:space="preserve">nclude </w:t>
      </w:r>
      <w:r w:rsidR="00C56755">
        <w:rPr>
          <w:color w:val="000000"/>
        </w:rPr>
        <w:t xml:space="preserve">the </w:t>
      </w:r>
      <w:r>
        <w:rPr>
          <w:color w:val="000000"/>
        </w:rPr>
        <w:t>instructions for candidates interested in submitting Letters of Interest, i.e.:</w:t>
      </w:r>
    </w:p>
    <w:p w:rsidR="00520884" w:rsidRPr="00520884" w:rsidRDefault="00520884" w:rsidP="00520884">
      <w:pPr>
        <w:pStyle w:val="ListParagraph"/>
        <w:rPr>
          <w:color w:val="000000"/>
        </w:rPr>
      </w:pPr>
    </w:p>
    <w:p w:rsidR="00C56755" w:rsidRPr="00661D24" w:rsidRDefault="004E4321" w:rsidP="00520884">
      <w:pPr>
        <w:pStyle w:val="ListParagraph"/>
        <w:widowControl/>
        <w:ind w:left="360"/>
        <w:rPr>
          <w:color w:val="0070C0"/>
        </w:rPr>
      </w:pPr>
      <w:r>
        <w:rPr>
          <w:color w:val="0070C0"/>
        </w:rPr>
        <w:t>Y</w:t>
      </w:r>
      <w:r w:rsidR="00C56755" w:rsidRPr="00661D24">
        <w:rPr>
          <w:color w:val="0070C0"/>
        </w:rPr>
        <w:t xml:space="preserve">our _________________________Neighborhood </w:t>
      </w:r>
      <w:r>
        <w:rPr>
          <w:color w:val="0070C0"/>
        </w:rPr>
        <w:t xml:space="preserve">Association </w:t>
      </w:r>
      <w:r w:rsidR="00C56755" w:rsidRPr="00661D24">
        <w:rPr>
          <w:color w:val="0070C0"/>
        </w:rPr>
        <w:t xml:space="preserve">Board requires a minimum of five (5) volunteers to </w:t>
      </w:r>
      <w:r w:rsidR="00661D24" w:rsidRPr="00661D24">
        <w:rPr>
          <w:color w:val="0070C0"/>
        </w:rPr>
        <w:t>retain</w:t>
      </w:r>
      <w:r w:rsidR="00C56755" w:rsidRPr="00661D24">
        <w:rPr>
          <w:color w:val="0070C0"/>
        </w:rPr>
        <w:t xml:space="preserve"> “Active Neighborhood Association</w:t>
      </w:r>
      <w:r w:rsidR="00661D24" w:rsidRPr="00661D24">
        <w:rPr>
          <w:color w:val="0070C0"/>
        </w:rPr>
        <w:t>” status within</w:t>
      </w:r>
      <w:r w:rsidR="00C56755" w:rsidRPr="00661D24">
        <w:rPr>
          <w:color w:val="0070C0"/>
        </w:rPr>
        <w:t xml:space="preserve"> RCONA.  RCONA provides the insurance for </w:t>
      </w:r>
      <w:r w:rsidR="00661D24" w:rsidRPr="00661D24">
        <w:rPr>
          <w:color w:val="0070C0"/>
        </w:rPr>
        <w:t xml:space="preserve">your </w:t>
      </w:r>
      <w:r w:rsidR="00C56755" w:rsidRPr="00661D24">
        <w:rPr>
          <w:color w:val="0070C0"/>
        </w:rPr>
        <w:t xml:space="preserve">events, can help with partial funding, and use of </w:t>
      </w:r>
      <w:r w:rsidR="00661D24">
        <w:rPr>
          <w:color w:val="0070C0"/>
        </w:rPr>
        <w:t>c</w:t>
      </w:r>
      <w:r w:rsidR="00C56755" w:rsidRPr="00661D24">
        <w:rPr>
          <w:color w:val="0070C0"/>
        </w:rPr>
        <w:t xml:space="preserve">ity and park facilities.  One representative from your board must attend monthly RCONA meetings, but people find them very informative and it’s a great place to share and learn from other NAs.  </w:t>
      </w:r>
    </w:p>
    <w:p w:rsidR="00C56755" w:rsidRDefault="00C56755" w:rsidP="00520884">
      <w:pPr>
        <w:pStyle w:val="ListParagraph"/>
        <w:widowControl/>
        <w:ind w:left="360"/>
        <w:rPr>
          <w:color w:val="000000"/>
        </w:rPr>
      </w:pPr>
    </w:p>
    <w:p w:rsidR="00146EB0" w:rsidRPr="00661D24" w:rsidRDefault="00520884" w:rsidP="00146EB0">
      <w:pPr>
        <w:pStyle w:val="ListParagraph"/>
        <w:widowControl/>
        <w:ind w:left="360"/>
        <w:rPr>
          <w:color w:val="0070C0"/>
        </w:rPr>
      </w:pPr>
      <w:r w:rsidRPr="00661D24">
        <w:rPr>
          <w:color w:val="0070C0"/>
        </w:rPr>
        <w:t>You may submit names to the Nominations Co</w:t>
      </w:r>
      <w:r w:rsidR="00C56755" w:rsidRPr="00661D24">
        <w:rPr>
          <w:color w:val="0070C0"/>
        </w:rPr>
        <w:t>mmittee through [</w:t>
      </w:r>
      <w:r w:rsidR="00C56755" w:rsidRPr="00661D24">
        <w:rPr>
          <w:b/>
          <w:color w:val="0070C0"/>
        </w:rPr>
        <w:t>enter closing date for nominations</w:t>
      </w:r>
      <w:r w:rsidR="00E26CF9" w:rsidRPr="00661D24">
        <w:rPr>
          <w:b/>
          <w:color w:val="0070C0"/>
        </w:rPr>
        <w:t>—allow 2 weeks</w:t>
      </w:r>
      <w:r w:rsidR="00C56755" w:rsidRPr="00661D24">
        <w:rPr>
          <w:color w:val="0070C0"/>
        </w:rPr>
        <w:t>].  All you need to do is email us at [</w:t>
      </w:r>
      <w:proofErr w:type="spellStart"/>
      <w:r w:rsidR="00E64F3E" w:rsidRPr="00661D24">
        <w:rPr>
          <w:color w:val="0070C0"/>
        </w:rPr>
        <w:t>Admin@____________NA</w:t>
      </w:r>
      <w:proofErr w:type="spellEnd"/>
      <w:r w:rsidR="00E64F3E" w:rsidRPr="00661D24">
        <w:rPr>
          <w:color w:val="0070C0"/>
        </w:rPr>
        <w:t>]</w:t>
      </w:r>
      <w:r w:rsidR="00C56755" w:rsidRPr="00661D24">
        <w:rPr>
          <w:color w:val="0070C0"/>
        </w:rPr>
        <w:t xml:space="preserve"> with the name,</w:t>
      </w:r>
      <w:r w:rsidR="00661D24">
        <w:rPr>
          <w:color w:val="0070C0"/>
        </w:rPr>
        <w:t xml:space="preserve"> residence</w:t>
      </w:r>
      <w:r w:rsidR="00C56755" w:rsidRPr="00661D24">
        <w:rPr>
          <w:color w:val="0070C0"/>
        </w:rPr>
        <w:t xml:space="preserve"> address, email address</w:t>
      </w:r>
      <w:r w:rsidR="004E4321">
        <w:rPr>
          <w:color w:val="0070C0"/>
        </w:rPr>
        <w:t xml:space="preserve">, </w:t>
      </w:r>
      <w:r w:rsidR="00C56755" w:rsidRPr="00661D24">
        <w:rPr>
          <w:color w:val="0070C0"/>
        </w:rPr>
        <w:t>phone number</w:t>
      </w:r>
      <w:r w:rsidR="004E4321">
        <w:rPr>
          <w:color w:val="0070C0"/>
        </w:rPr>
        <w:t>, position desired, and</w:t>
      </w:r>
      <w:r w:rsidR="00C56755" w:rsidRPr="00661D24">
        <w:rPr>
          <w:color w:val="0070C0"/>
        </w:rPr>
        <w:t xml:space="preserve"> a simple paragraph background biography.  </w:t>
      </w:r>
    </w:p>
    <w:p w:rsidR="00146EB0" w:rsidRPr="00661D24" w:rsidRDefault="00C56755" w:rsidP="00146EB0">
      <w:pPr>
        <w:pStyle w:val="ListParagraph"/>
        <w:widowControl/>
        <w:ind w:left="360"/>
        <w:rPr>
          <w:color w:val="0070C0"/>
        </w:rPr>
      </w:pPr>
      <w:r w:rsidRPr="00661D24">
        <w:rPr>
          <w:color w:val="0070C0"/>
        </w:rPr>
        <w:lastRenderedPageBreak/>
        <w:t>If you are submitting someone else’s name, please confirm with them their willingness to serve prior to nominating them</w:t>
      </w:r>
      <w:r w:rsidR="00E26CF9" w:rsidRPr="00661D24">
        <w:rPr>
          <w:color w:val="0070C0"/>
        </w:rPr>
        <w:t xml:space="preserve">.  </w:t>
      </w:r>
      <w:r w:rsidR="00E26CF9" w:rsidRPr="00661D24">
        <w:rPr>
          <w:b/>
          <w:color w:val="0070C0"/>
        </w:rPr>
        <w:t xml:space="preserve">The Slate of Candidates will be posted on our website [enter </w:t>
      </w:r>
      <w:r w:rsidR="00661D24">
        <w:rPr>
          <w:b/>
          <w:color w:val="0070C0"/>
        </w:rPr>
        <w:t xml:space="preserve">website </w:t>
      </w:r>
      <w:r w:rsidR="00E26CF9" w:rsidRPr="00661D24">
        <w:rPr>
          <w:b/>
          <w:color w:val="0070C0"/>
        </w:rPr>
        <w:t xml:space="preserve">here] by [enter date </w:t>
      </w:r>
      <w:r w:rsidR="00661D24">
        <w:rPr>
          <w:b/>
          <w:color w:val="0070C0"/>
        </w:rPr>
        <w:t xml:space="preserve">at least </w:t>
      </w:r>
      <w:r w:rsidR="00E26CF9" w:rsidRPr="00661D24">
        <w:rPr>
          <w:b/>
          <w:color w:val="0070C0"/>
        </w:rPr>
        <w:t>30 days prior to election date] and remain posted until after the elections.</w:t>
      </w:r>
    </w:p>
    <w:p w:rsidR="00520884" w:rsidRDefault="00520884" w:rsidP="00520884">
      <w:pPr>
        <w:pStyle w:val="ListParagraph"/>
        <w:widowControl/>
        <w:ind w:left="360"/>
        <w:rPr>
          <w:color w:val="000000"/>
        </w:rPr>
      </w:pPr>
    </w:p>
    <w:p w:rsidR="00520884" w:rsidRPr="00520884" w:rsidRDefault="00520884" w:rsidP="00520884">
      <w:pPr>
        <w:pStyle w:val="ListParagraph"/>
        <w:rPr>
          <w:color w:val="000000"/>
        </w:rPr>
      </w:pPr>
    </w:p>
    <w:p w:rsidR="00E64F3E" w:rsidRDefault="00C56755" w:rsidP="00755CB4">
      <w:pPr>
        <w:pStyle w:val="ListParagraph"/>
        <w:widowControl/>
        <w:numPr>
          <w:ilvl w:val="0"/>
          <w:numId w:val="3"/>
        </w:numPr>
        <w:rPr>
          <w:color w:val="000000"/>
        </w:rPr>
      </w:pPr>
      <w:r w:rsidRPr="00E64F3E">
        <w:rPr>
          <w:color w:val="000000"/>
        </w:rPr>
        <w:t>Distribute your A</w:t>
      </w:r>
      <w:r w:rsidR="00E64F3E" w:rsidRPr="00E64F3E">
        <w:rPr>
          <w:color w:val="000000"/>
        </w:rPr>
        <w:t>nnual Meeting &amp; Election notice through all your contact sources—</w:t>
      </w:r>
      <w:r w:rsidR="00E64F3E">
        <w:rPr>
          <w:color w:val="000000"/>
        </w:rPr>
        <w:t>website, newsletters, email lists.  F</w:t>
      </w:r>
      <w:r w:rsidR="00E64F3E" w:rsidRPr="00E64F3E">
        <w:rPr>
          <w:color w:val="000000"/>
        </w:rPr>
        <w:t>ind volunteers to distribute hard-cop</w:t>
      </w:r>
      <w:r w:rsidR="00E64F3E">
        <w:rPr>
          <w:color w:val="000000"/>
        </w:rPr>
        <w:t xml:space="preserve">y flyers if you can afford them—it’s a great way to get new NA sign-ups.  </w:t>
      </w:r>
    </w:p>
    <w:p w:rsidR="00E64F3E" w:rsidRDefault="00E64F3E" w:rsidP="00E64F3E">
      <w:pPr>
        <w:widowControl/>
        <w:rPr>
          <w:color w:val="000000"/>
        </w:rPr>
      </w:pPr>
    </w:p>
    <w:p w:rsidR="00F15D3B" w:rsidRDefault="00E64F3E" w:rsidP="00F15D3B">
      <w:pPr>
        <w:pStyle w:val="ListParagraph"/>
        <w:widowControl/>
        <w:numPr>
          <w:ilvl w:val="0"/>
          <w:numId w:val="3"/>
        </w:numPr>
        <w:rPr>
          <w:color w:val="000000"/>
        </w:rPr>
      </w:pPr>
      <w:r w:rsidRPr="00146EB0">
        <w:rPr>
          <w:color w:val="000000"/>
        </w:rPr>
        <w:t>Day after Clos</w:t>
      </w:r>
      <w:r w:rsidR="004E4321">
        <w:rPr>
          <w:color w:val="000000"/>
        </w:rPr>
        <w:t>e of Nominations</w:t>
      </w:r>
      <w:r w:rsidRPr="00146EB0">
        <w:rPr>
          <w:color w:val="000000"/>
        </w:rPr>
        <w:t xml:space="preserve">:  Nominations Committee gathers all Letter of Interest from nominations.  Verify </w:t>
      </w:r>
      <w:r w:rsidR="00E26CF9">
        <w:rPr>
          <w:color w:val="000000"/>
        </w:rPr>
        <w:t>eligibility of candidates</w:t>
      </w:r>
      <w:r w:rsidR="004E4321">
        <w:rPr>
          <w:color w:val="000000"/>
        </w:rPr>
        <w:t xml:space="preserve"> by confirming the nominees reside in </w:t>
      </w:r>
      <w:r w:rsidR="00E26CF9">
        <w:rPr>
          <w:color w:val="000000"/>
        </w:rPr>
        <w:t>your NA boundaries</w:t>
      </w:r>
      <w:r w:rsidR="004E4321">
        <w:rPr>
          <w:color w:val="000000"/>
        </w:rPr>
        <w:t xml:space="preserve"> (if required by your bylaws)</w:t>
      </w:r>
      <w:r w:rsidR="00E26CF9">
        <w:rPr>
          <w:color w:val="000000"/>
        </w:rPr>
        <w:t xml:space="preserve">.  You can use </w:t>
      </w:r>
      <w:r w:rsidRPr="00146EB0">
        <w:rPr>
          <w:color w:val="000000"/>
        </w:rPr>
        <w:t>the RCONA website</w:t>
      </w:r>
      <w:r w:rsidR="004E4321">
        <w:rPr>
          <w:color w:val="000000"/>
        </w:rPr>
        <w:t xml:space="preserve"> for this verification: </w:t>
      </w:r>
      <w:r w:rsidR="00F15D3B" w:rsidRPr="00146EB0">
        <w:rPr>
          <w:color w:val="000000"/>
        </w:rPr>
        <w:t xml:space="preserve">go to </w:t>
      </w:r>
      <w:proofErr w:type="gramStart"/>
      <w:r w:rsidR="00F15D3B" w:rsidRPr="00146EB0">
        <w:rPr>
          <w:color w:val="000000"/>
        </w:rPr>
        <w:t xml:space="preserve">Our </w:t>
      </w:r>
      <w:r w:rsidRPr="00146EB0">
        <w:rPr>
          <w:color w:val="000000"/>
        </w:rPr>
        <w:t xml:space="preserve"> </w:t>
      </w:r>
      <w:r w:rsidR="00146EB0" w:rsidRPr="00146EB0">
        <w:rPr>
          <w:color w:val="000000"/>
        </w:rPr>
        <w:t>N</w:t>
      </w:r>
      <w:r w:rsidR="00F15D3B" w:rsidRPr="00146EB0">
        <w:rPr>
          <w:color w:val="000000"/>
        </w:rPr>
        <w:t>eighborhoods</w:t>
      </w:r>
      <w:proofErr w:type="gramEnd"/>
      <w:r w:rsidR="00F15D3B" w:rsidRPr="00146EB0">
        <w:rPr>
          <w:color w:val="000000"/>
        </w:rPr>
        <w:t>, then select Find My Neighborhood and when you enter the address it will give you a parcel number you can open</w:t>
      </w:r>
      <w:r w:rsidR="00230F1E">
        <w:rPr>
          <w:color w:val="000000"/>
        </w:rPr>
        <w:t xml:space="preserve"> showing the NA for that parcel.  </w:t>
      </w:r>
      <w:r w:rsidR="00F15D3B" w:rsidRPr="00146EB0">
        <w:rPr>
          <w:color w:val="000000"/>
        </w:rPr>
        <w:t xml:space="preserve">After verifying the nominee resides in your NA, then call or email to verify the person would be willing to serve as a board </w:t>
      </w:r>
      <w:r w:rsidR="00146EB0" w:rsidRPr="00146EB0">
        <w:rPr>
          <w:color w:val="000000"/>
        </w:rPr>
        <w:t xml:space="preserve">member [and if electing by position, verify </w:t>
      </w:r>
      <w:r w:rsidR="00146EB0">
        <w:rPr>
          <w:color w:val="000000"/>
        </w:rPr>
        <w:t>which position as well.]  Make sure their bio is ready.</w:t>
      </w:r>
    </w:p>
    <w:p w:rsidR="00E64F3E" w:rsidRPr="00E64F3E" w:rsidRDefault="00E64F3E" w:rsidP="00E64F3E">
      <w:pPr>
        <w:pStyle w:val="ListParagraph"/>
        <w:rPr>
          <w:color w:val="000000"/>
        </w:rPr>
      </w:pPr>
    </w:p>
    <w:p w:rsidR="00E64F3E" w:rsidRDefault="00146EB0" w:rsidP="00755CB4">
      <w:pPr>
        <w:pStyle w:val="ListParagraph"/>
        <w:widowControl/>
        <w:numPr>
          <w:ilvl w:val="0"/>
          <w:numId w:val="3"/>
        </w:numPr>
        <w:rPr>
          <w:color w:val="000000"/>
        </w:rPr>
      </w:pPr>
      <w:r>
        <w:rPr>
          <w:color w:val="000000"/>
        </w:rPr>
        <w:t>Prepare the Slate of Candidates for posting</w:t>
      </w:r>
      <w:r w:rsidR="00230F1E">
        <w:rPr>
          <w:color w:val="000000"/>
        </w:rPr>
        <w:t>.  L</w:t>
      </w:r>
      <w:r>
        <w:rPr>
          <w:color w:val="000000"/>
        </w:rPr>
        <w:t>ist all bios by candidate positions (president together, then vice-president, etc.) or create one list alphabetically by last name</w:t>
      </w:r>
      <w:r w:rsidR="00230F1E">
        <w:rPr>
          <w:color w:val="000000"/>
        </w:rPr>
        <w:t xml:space="preserve"> if electing by board member method.</w:t>
      </w:r>
      <w:r>
        <w:rPr>
          <w:color w:val="000000"/>
        </w:rPr>
        <w:t xml:space="preserve">  </w:t>
      </w:r>
    </w:p>
    <w:p w:rsidR="00E26CF9" w:rsidRPr="00E26CF9" w:rsidRDefault="00E26CF9" w:rsidP="00E26CF9">
      <w:pPr>
        <w:pStyle w:val="ListParagraph"/>
        <w:rPr>
          <w:color w:val="000000"/>
        </w:rPr>
      </w:pPr>
    </w:p>
    <w:p w:rsidR="00E26CF9" w:rsidRDefault="00E26CF9" w:rsidP="00E26CF9">
      <w:pPr>
        <w:pStyle w:val="ListParagraph"/>
        <w:widowControl/>
        <w:numPr>
          <w:ilvl w:val="0"/>
          <w:numId w:val="3"/>
        </w:numPr>
        <w:rPr>
          <w:color w:val="000000"/>
        </w:rPr>
      </w:pPr>
      <w:r w:rsidRPr="00E26CF9">
        <w:rPr>
          <w:color w:val="000000"/>
        </w:rPr>
        <w:t xml:space="preserve">Per the original timeline date (at least 30 days prior to the election date), post the Slate of Candidates on your website, include in your next newsletter, etc.  </w:t>
      </w:r>
    </w:p>
    <w:p w:rsidR="00E26CF9" w:rsidRPr="00E26CF9" w:rsidRDefault="00E26CF9" w:rsidP="00E26CF9">
      <w:pPr>
        <w:pStyle w:val="ListParagraph"/>
        <w:rPr>
          <w:color w:val="000000"/>
        </w:rPr>
      </w:pPr>
    </w:p>
    <w:p w:rsidR="00E26CF9" w:rsidRDefault="008B5EDD" w:rsidP="00E26CF9">
      <w:pPr>
        <w:pStyle w:val="ListParagraph"/>
        <w:widowControl/>
        <w:numPr>
          <w:ilvl w:val="0"/>
          <w:numId w:val="3"/>
        </w:numPr>
        <w:rPr>
          <w:color w:val="000000"/>
        </w:rPr>
      </w:pPr>
      <w:r>
        <w:rPr>
          <w:color w:val="000000"/>
        </w:rPr>
        <w:t>Seven (7)</w:t>
      </w:r>
      <w:r w:rsidR="00E26CF9">
        <w:rPr>
          <w:color w:val="000000"/>
        </w:rPr>
        <w:t xml:space="preserve"> days prior to your Annual Meeting &amp; Election</w:t>
      </w:r>
      <w:r>
        <w:rPr>
          <w:color w:val="000000"/>
        </w:rPr>
        <w:t>,</w:t>
      </w:r>
      <w:r w:rsidR="00E26CF9">
        <w:rPr>
          <w:color w:val="000000"/>
        </w:rPr>
        <w:t xml:space="preserve"> send out reminder of election through your NA media.  Include </w:t>
      </w:r>
      <w:r w:rsidR="00460D58">
        <w:rPr>
          <w:color w:val="000000"/>
        </w:rPr>
        <w:t>list of candidates</w:t>
      </w:r>
      <w:r w:rsidR="00230F1E">
        <w:rPr>
          <w:color w:val="000000"/>
        </w:rPr>
        <w:t>’</w:t>
      </w:r>
      <w:r w:rsidR="00460D58">
        <w:rPr>
          <w:color w:val="000000"/>
        </w:rPr>
        <w:t xml:space="preserve"> names (and positions) and a </w:t>
      </w:r>
      <w:r w:rsidR="00E26CF9">
        <w:rPr>
          <w:color w:val="000000"/>
        </w:rPr>
        <w:t xml:space="preserve">reminder that candidate bios are </w:t>
      </w:r>
      <w:r w:rsidR="00460D58">
        <w:rPr>
          <w:color w:val="000000"/>
        </w:rPr>
        <w:t xml:space="preserve">posted </w:t>
      </w:r>
      <w:r w:rsidR="00E26CF9">
        <w:rPr>
          <w:color w:val="000000"/>
        </w:rPr>
        <w:t>on the website.</w:t>
      </w:r>
      <w:r>
        <w:rPr>
          <w:color w:val="000000"/>
        </w:rPr>
        <w:t xml:space="preserve">  Your bylaws may require longer time for meeting notice, but an initial meeting notice was already sent out previously. </w:t>
      </w:r>
    </w:p>
    <w:p w:rsidR="00E26CF9" w:rsidRPr="00E26CF9" w:rsidRDefault="00E26CF9" w:rsidP="00E26CF9">
      <w:pPr>
        <w:pStyle w:val="ListParagraph"/>
        <w:rPr>
          <w:color w:val="000000"/>
        </w:rPr>
      </w:pPr>
    </w:p>
    <w:p w:rsidR="00E26CF9" w:rsidRDefault="00E26CF9" w:rsidP="00E26CF9">
      <w:pPr>
        <w:pStyle w:val="ListParagraph"/>
        <w:widowControl/>
        <w:numPr>
          <w:ilvl w:val="0"/>
          <w:numId w:val="3"/>
        </w:numPr>
        <w:rPr>
          <w:color w:val="000000"/>
        </w:rPr>
      </w:pPr>
      <w:r w:rsidRPr="008B5EDD">
        <w:rPr>
          <w:color w:val="000000"/>
        </w:rPr>
        <w:t>The Nominations Committee shall prepare a ballot for voting at the Annual Meeting</w:t>
      </w:r>
      <w:r w:rsidR="008B5EDD" w:rsidRPr="008B5EDD">
        <w:rPr>
          <w:color w:val="000000"/>
        </w:rPr>
        <w:t xml:space="preserve"> &amp; Election which shall contain the printed names of the candidates (same order as the Slate of Candidates) and how many candidates may be elected (per position or maximum board members).  Prepare 100 ballots</w:t>
      </w:r>
      <w:r w:rsidR="008B5EDD">
        <w:rPr>
          <w:color w:val="000000"/>
        </w:rPr>
        <w:t xml:space="preserve">—should </w:t>
      </w:r>
      <w:r w:rsidR="008B5EDD" w:rsidRPr="008B5EDD">
        <w:rPr>
          <w:color w:val="000000"/>
        </w:rPr>
        <w:t>be enough for most NAs</w:t>
      </w:r>
      <w:r w:rsidR="008B5EDD">
        <w:rPr>
          <w:color w:val="000000"/>
        </w:rPr>
        <w:t xml:space="preserve"> (most NA bylaws allow one vote per developed lot/residence).</w:t>
      </w:r>
    </w:p>
    <w:p w:rsidR="008B5EDD" w:rsidRPr="008B5EDD" w:rsidRDefault="008B5EDD" w:rsidP="008B5EDD">
      <w:pPr>
        <w:pStyle w:val="ListParagraph"/>
        <w:rPr>
          <w:color w:val="000000"/>
        </w:rPr>
      </w:pPr>
    </w:p>
    <w:p w:rsidR="00460D58" w:rsidRDefault="00460D58" w:rsidP="00E26CF9">
      <w:pPr>
        <w:pStyle w:val="ListParagraph"/>
        <w:widowControl/>
        <w:numPr>
          <w:ilvl w:val="0"/>
          <w:numId w:val="3"/>
        </w:numPr>
        <w:rPr>
          <w:color w:val="000000"/>
        </w:rPr>
      </w:pPr>
      <w:r>
        <w:rPr>
          <w:color w:val="000000"/>
        </w:rPr>
        <w:t>The Nominations Committee shall be in charge of:</w:t>
      </w:r>
    </w:p>
    <w:p w:rsidR="00230F1E" w:rsidRDefault="00460D58" w:rsidP="00230F1E">
      <w:pPr>
        <w:pStyle w:val="ListParagraph"/>
        <w:numPr>
          <w:ilvl w:val="0"/>
          <w:numId w:val="5"/>
        </w:numPr>
        <w:ind w:left="810"/>
        <w:rPr>
          <w:color w:val="000000"/>
        </w:rPr>
      </w:pPr>
      <w:r w:rsidRPr="00230F1E">
        <w:rPr>
          <w:color w:val="000000"/>
        </w:rPr>
        <w:t>Sign-in table—ensure address is in the NA</w:t>
      </w:r>
      <w:r w:rsidR="00230F1E" w:rsidRPr="00230F1E">
        <w:rPr>
          <w:color w:val="000000"/>
        </w:rPr>
        <w:t>.</w:t>
      </w:r>
    </w:p>
    <w:p w:rsidR="00460D58" w:rsidRPr="00230F1E" w:rsidRDefault="00460D58" w:rsidP="00230F1E">
      <w:pPr>
        <w:pStyle w:val="ListParagraph"/>
        <w:numPr>
          <w:ilvl w:val="0"/>
          <w:numId w:val="5"/>
        </w:numPr>
        <w:ind w:left="810"/>
        <w:rPr>
          <w:color w:val="000000"/>
        </w:rPr>
      </w:pPr>
      <w:r w:rsidRPr="00230F1E">
        <w:rPr>
          <w:color w:val="000000"/>
        </w:rPr>
        <w:t xml:space="preserve">Provide one ballot per residence </w:t>
      </w:r>
      <w:r w:rsidR="00230F1E">
        <w:rPr>
          <w:color w:val="000000"/>
        </w:rPr>
        <w:t xml:space="preserve">at </w:t>
      </w:r>
      <w:r w:rsidRPr="00230F1E">
        <w:rPr>
          <w:color w:val="000000"/>
        </w:rPr>
        <w:t>time of registration (no proxy votes allowed)</w:t>
      </w:r>
    </w:p>
    <w:p w:rsidR="00460D58" w:rsidRDefault="00460D58" w:rsidP="00230F1E">
      <w:pPr>
        <w:pStyle w:val="ListParagraph"/>
        <w:numPr>
          <w:ilvl w:val="0"/>
          <w:numId w:val="5"/>
        </w:numPr>
        <w:ind w:left="810"/>
        <w:rPr>
          <w:color w:val="000000"/>
        </w:rPr>
      </w:pPr>
      <w:r>
        <w:rPr>
          <w:color w:val="000000"/>
        </w:rPr>
        <w:t>Collect the duly marked ballots</w:t>
      </w:r>
    </w:p>
    <w:p w:rsidR="00460D58" w:rsidRDefault="00D807B4" w:rsidP="00230F1E">
      <w:pPr>
        <w:pStyle w:val="ListParagraph"/>
        <w:numPr>
          <w:ilvl w:val="0"/>
          <w:numId w:val="5"/>
        </w:numPr>
        <w:ind w:left="810"/>
        <w:rPr>
          <w:color w:val="000000"/>
        </w:rPr>
      </w:pPr>
      <w:r>
        <w:rPr>
          <w:color w:val="000000"/>
        </w:rPr>
        <w:t xml:space="preserve">Tally the votes and present the final vote to the </w:t>
      </w:r>
      <w:r w:rsidR="00230F1E">
        <w:rPr>
          <w:color w:val="000000"/>
        </w:rPr>
        <w:t>p</w:t>
      </w:r>
      <w:r>
        <w:rPr>
          <w:color w:val="000000"/>
        </w:rPr>
        <w:t xml:space="preserve">resident/announcer to announce the voting outcome and congratulate those elected and thank all the participants.  </w:t>
      </w:r>
    </w:p>
    <w:p w:rsidR="00D807B4" w:rsidRDefault="00D807B4" w:rsidP="00230F1E">
      <w:pPr>
        <w:pStyle w:val="ListParagraph"/>
        <w:numPr>
          <w:ilvl w:val="0"/>
          <w:numId w:val="5"/>
        </w:numPr>
        <w:ind w:left="810"/>
        <w:rPr>
          <w:color w:val="000000"/>
        </w:rPr>
      </w:pPr>
      <w:r>
        <w:rPr>
          <w:color w:val="000000"/>
        </w:rPr>
        <w:t xml:space="preserve">Preserve the ballots for a period of </w:t>
      </w:r>
      <w:r w:rsidR="00230F1E">
        <w:rPr>
          <w:color w:val="000000"/>
        </w:rPr>
        <w:t xml:space="preserve">sixty </w:t>
      </w:r>
      <w:r>
        <w:rPr>
          <w:color w:val="000000"/>
        </w:rPr>
        <w:t>(60) days following the election</w:t>
      </w:r>
      <w:r w:rsidR="00230F1E">
        <w:rPr>
          <w:color w:val="000000"/>
        </w:rPr>
        <w:t xml:space="preserve"> (or as designated in your bylaws)</w:t>
      </w:r>
      <w:r>
        <w:rPr>
          <w:color w:val="000000"/>
        </w:rPr>
        <w:t>.</w:t>
      </w:r>
    </w:p>
    <w:p w:rsidR="00D807B4" w:rsidRPr="00D807B4" w:rsidRDefault="00D807B4" w:rsidP="00230F1E">
      <w:pPr>
        <w:rPr>
          <w:color w:val="000000"/>
        </w:rPr>
      </w:pPr>
    </w:p>
    <w:p w:rsidR="00D807B4" w:rsidRPr="00D807B4" w:rsidRDefault="00460D58" w:rsidP="00D807B4">
      <w:pPr>
        <w:pStyle w:val="ListParagraph"/>
        <w:widowControl/>
        <w:numPr>
          <w:ilvl w:val="0"/>
          <w:numId w:val="3"/>
        </w:numPr>
        <w:jc w:val="both"/>
      </w:pPr>
      <w:r w:rsidRPr="00D807B4">
        <w:lastRenderedPageBreak/>
        <w:t xml:space="preserve"> </w:t>
      </w:r>
      <w:r w:rsidR="00D807B4" w:rsidRPr="00D807B4">
        <w:t xml:space="preserve">Immediately following the General Election Meeting at which directors are elected, the newly selected board shall meet:  </w:t>
      </w:r>
    </w:p>
    <w:p w:rsidR="00D807B4" w:rsidRPr="00D807B4" w:rsidRDefault="00D807B4" w:rsidP="00230F1E">
      <w:pPr>
        <w:pStyle w:val="ListParagraph"/>
        <w:widowControl/>
        <w:numPr>
          <w:ilvl w:val="0"/>
          <w:numId w:val="6"/>
        </w:numPr>
        <w:ind w:left="810"/>
        <w:jc w:val="both"/>
      </w:pPr>
      <w:r w:rsidRPr="00D807B4">
        <w:t>If elected by positions, just meet for introductions and set next meeting, etc.</w:t>
      </w:r>
    </w:p>
    <w:p w:rsidR="00D807B4" w:rsidRPr="00D807B4" w:rsidRDefault="00D807B4" w:rsidP="00230F1E">
      <w:pPr>
        <w:pStyle w:val="ListParagraph"/>
        <w:widowControl/>
        <w:numPr>
          <w:ilvl w:val="0"/>
          <w:numId w:val="6"/>
        </w:numPr>
        <w:ind w:left="810"/>
        <w:jc w:val="both"/>
        <w:rPr>
          <w:color w:val="FF0000"/>
        </w:rPr>
      </w:pPr>
      <w:r w:rsidRPr="00D807B4">
        <w:t xml:space="preserve">If elected as board members, proceed to elect its officers for the coming period of time.  Those positions will be for </w:t>
      </w:r>
      <w:r w:rsidR="00230F1E">
        <w:t>p</w:t>
      </w:r>
      <w:r w:rsidRPr="00D807B4">
        <w:t xml:space="preserve">resident, </w:t>
      </w:r>
      <w:r w:rsidR="00230F1E">
        <w:t>v</w:t>
      </w:r>
      <w:r w:rsidRPr="00D807B4">
        <w:t>ice-</w:t>
      </w:r>
      <w:r w:rsidR="00230F1E">
        <w:t>p</w:t>
      </w:r>
      <w:r w:rsidRPr="00D807B4">
        <w:t xml:space="preserve">resident, </w:t>
      </w:r>
      <w:r w:rsidR="00230F1E">
        <w:t>s</w:t>
      </w:r>
      <w:r w:rsidRPr="00D807B4">
        <w:t xml:space="preserve">ecretary, </w:t>
      </w:r>
      <w:r w:rsidR="00230F1E">
        <w:t>t</w:t>
      </w:r>
      <w:r w:rsidRPr="00D807B4">
        <w:t xml:space="preserve">reasurer, and up to the maximum number of </w:t>
      </w:r>
      <w:r w:rsidR="00230F1E">
        <w:t>m</w:t>
      </w:r>
      <w:r w:rsidRPr="00D807B4">
        <w:t>embers-at-</w:t>
      </w:r>
      <w:r w:rsidR="00230F1E">
        <w:t>l</w:t>
      </w:r>
      <w:r w:rsidRPr="00D807B4">
        <w:t xml:space="preserve">arge allowed per the NA bylaws.  </w:t>
      </w:r>
      <w:r>
        <w:t>If there is more than one volunteer for each officer position, the votes will be done by written ballots (blank tags to be prepared ahead).</w:t>
      </w:r>
    </w:p>
    <w:p w:rsidR="00D807B4" w:rsidRPr="00D807B4" w:rsidRDefault="00D807B4" w:rsidP="00230F1E">
      <w:pPr>
        <w:widowControl/>
        <w:jc w:val="both"/>
        <w:rPr>
          <w:color w:val="FF0000"/>
        </w:rPr>
      </w:pPr>
    </w:p>
    <w:p w:rsidR="008B5EDD" w:rsidRPr="00D807B4" w:rsidRDefault="00D807B4" w:rsidP="00755CB4">
      <w:pPr>
        <w:pStyle w:val="ListParagraph"/>
        <w:widowControl/>
        <w:numPr>
          <w:ilvl w:val="0"/>
          <w:numId w:val="3"/>
        </w:numPr>
        <w:rPr>
          <w:color w:val="000000"/>
        </w:rPr>
      </w:pPr>
      <w:r>
        <w:rPr>
          <w:color w:val="000000"/>
        </w:rPr>
        <w:t xml:space="preserve">At that time, or prior to the next regularly scheduled meeting of the Board, the board shall select the RCONA Representative and standing committee chairpersons.  </w:t>
      </w:r>
    </w:p>
    <w:p w:rsidR="00E90243" w:rsidRPr="00E90243" w:rsidRDefault="00E90243" w:rsidP="00E90243">
      <w:pPr>
        <w:pStyle w:val="ListParagraph"/>
        <w:rPr>
          <w:color w:val="000000"/>
        </w:rPr>
      </w:pPr>
    </w:p>
    <w:p w:rsidR="00E90243" w:rsidRPr="00E90243" w:rsidRDefault="00E90243" w:rsidP="00E90243">
      <w:pPr>
        <w:pStyle w:val="ListParagraph"/>
        <w:rPr>
          <w:color w:val="000000"/>
        </w:rPr>
      </w:pPr>
    </w:p>
    <w:p w:rsidR="00E90243" w:rsidRDefault="00E90243" w:rsidP="00E90243">
      <w:pPr>
        <w:pStyle w:val="ListParagraph"/>
        <w:widowControl/>
        <w:jc w:val="both"/>
        <w:rPr>
          <w:color w:val="000000"/>
        </w:rPr>
      </w:pPr>
    </w:p>
    <w:p w:rsidR="00E90243" w:rsidRPr="00E90243" w:rsidRDefault="00E90243" w:rsidP="00E90243">
      <w:pPr>
        <w:pStyle w:val="ListParagraph"/>
        <w:rPr>
          <w:color w:val="000000"/>
        </w:rPr>
      </w:pPr>
    </w:p>
    <w:p w:rsidR="00E90243" w:rsidRPr="00E90243" w:rsidRDefault="00E90243" w:rsidP="00E90243">
      <w:pPr>
        <w:pStyle w:val="ListParagraph"/>
        <w:widowControl/>
        <w:jc w:val="both"/>
        <w:rPr>
          <w:color w:val="000000"/>
        </w:rPr>
      </w:pPr>
    </w:p>
    <w:p w:rsidR="00CF38C9" w:rsidRDefault="00CF38C9" w:rsidP="00E90243">
      <w:pPr>
        <w:widowControl/>
        <w:rPr>
          <w:color w:val="000000"/>
        </w:rPr>
      </w:pPr>
    </w:p>
    <w:p w:rsidR="00CF38C9" w:rsidRDefault="00E90243" w:rsidP="00E90243">
      <w:pPr>
        <w:widowControl/>
        <w:jc w:val="both"/>
        <w:rPr>
          <w:i/>
          <w:color w:val="000000"/>
        </w:rPr>
      </w:pPr>
      <w:r>
        <w:rPr>
          <w:color w:val="000000"/>
        </w:rPr>
        <w:tab/>
      </w:r>
      <w:r w:rsidR="00CF38C9">
        <w:rPr>
          <w:i/>
          <w:color w:val="000000"/>
        </w:rPr>
        <w:tab/>
      </w:r>
      <w:r w:rsidR="00CF38C9">
        <w:rPr>
          <w:i/>
          <w:color w:val="000000"/>
        </w:rPr>
        <w:tab/>
      </w:r>
      <w:r w:rsidR="00CF38C9">
        <w:rPr>
          <w:i/>
          <w:color w:val="000000"/>
        </w:rPr>
        <w:tab/>
      </w:r>
      <w:r w:rsidR="00CF38C9">
        <w:rPr>
          <w:i/>
          <w:color w:val="000000"/>
        </w:rPr>
        <w:tab/>
      </w:r>
      <w:r w:rsidR="00CF38C9">
        <w:rPr>
          <w:i/>
          <w:color w:val="000000"/>
        </w:rPr>
        <w:tab/>
      </w:r>
      <w:r w:rsidR="00CF38C9">
        <w:rPr>
          <w:i/>
          <w:color w:val="000000"/>
        </w:rPr>
        <w:tab/>
      </w:r>
      <w:r w:rsidR="00CF38C9">
        <w:rPr>
          <w:i/>
          <w:color w:val="000000"/>
        </w:rPr>
        <w:tab/>
      </w:r>
      <w:r w:rsidR="00CF38C9">
        <w:rPr>
          <w:i/>
          <w:color w:val="000000"/>
        </w:rPr>
        <w:tab/>
      </w:r>
    </w:p>
    <w:p w:rsidR="00512CE9" w:rsidRPr="00512CE9" w:rsidRDefault="00512CE9" w:rsidP="00E90243">
      <w:pPr>
        <w:widowControl/>
        <w:jc w:val="both"/>
        <w:rPr>
          <w:b/>
          <w:color w:val="000000"/>
          <w:u w:val="single"/>
        </w:rPr>
      </w:pPr>
    </w:p>
    <w:p w:rsidR="00060485" w:rsidRDefault="00060485" w:rsidP="00E90243"/>
    <w:sectPr w:rsidR="000604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47" w:rsidRDefault="001F5747" w:rsidP="00661D24">
      <w:r>
        <w:separator/>
      </w:r>
    </w:p>
  </w:endnote>
  <w:endnote w:type="continuationSeparator" w:id="0">
    <w:p w:rsidR="001F5747" w:rsidRDefault="001F5747" w:rsidP="0066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491752"/>
      <w:docPartObj>
        <w:docPartGallery w:val="Page Numbers (Bottom of Page)"/>
        <w:docPartUnique/>
      </w:docPartObj>
    </w:sdtPr>
    <w:sdtEndPr>
      <w:rPr>
        <w:noProof/>
      </w:rPr>
    </w:sdtEndPr>
    <w:sdtContent>
      <w:p w:rsidR="00661D24" w:rsidRDefault="00661D24">
        <w:pPr>
          <w:pStyle w:val="Footer"/>
          <w:jc w:val="center"/>
        </w:pPr>
        <w:r>
          <w:fldChar w:fldCharType="begin"/>
        </w:r>
        <w:r>
          <w:instrText xml:space="preserve"> PAGE   \* MERGEFORMAT </w:instrText>
        </w:r>
        <w:r>
          <w:fldChar w:fldCharType="separate"/>
        </w:r>
        <w:r w:rsidR="008663F0">
          <w:rPr>
            <w:noProof/>
          </w:rPr>
          <w:t>1</w:t>
        </w:r>
        <w:r>
          <w:rPr>
            <w:noProof/>
          </w:rPr>
          <w:fldChar w:fldCharType="end"/>
        </w:r>
      </w:p>
    </w:sdtContent>
  </w:sdt>
  <w:p w:rsidR="00661D24" w:rsidRDefault="00661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47" w:rsidRDefault="001F5747" w:rsidP="00661D24">
      <w:r>
        <w:separator/>
      </w:r>
    </w:p>
  </w:footnote>
  <w:footnote w:type="continuationSeparator" w:id="0">
    <w:p w:rsidR="001F5747" w:rsidRDefault="001F5747" w:rsidP="00661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E41"/>
    <w:multiLevelType w:val="hybridMultilevel"/>
    <w:tmpl w:val="C5A87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F1864"/>
    <w:multiLevelType w:val="hybridMultilevel"/>
    <w:tmpl w:val="B1F0F8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E601DEE"/>
    <w:multiLevelType w:val="hybridMultilevel"/>
    <w:tmpl w:val="D92E32A0"/>
    <w:lvl w:ilvl="0" w:tplc="6B1805C4">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E2569D"/>
    <w:multiLevelType w:val="hybridMultilevel"/>
    <w:tmpl w:val="0A62A81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E536DC"/>
    <w:multiLevelType w:val="hybridMultilevel"/>
    <w:tmpl w:val="52305262"/>
    <w:lvl w:ilvl="0" w:tplc="05C0F0B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733212F7"/>
    <w:multiLevelType w:val="hybridMultilevel"/>
    <w:tmpl w:val="A2A62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C9"/>
    <w:rsid w:val="00060485"/>
    <w:rsid w:val="00146EB0"/>
    <w:rsid w:val="001F5747"/>
    <w:rsid w:val="00230F1E"/>
    <w:rsid w:val="002C4237"/>
    <w:rsid w:val="00314480"/>
    <w:rsid w:val="003778C4"/>
    <w:rsid w:val="00460D58"/>
    <w:rsid w:val="0046469B"/>
    <w:rsid w:val="004E4321"/>
    <w:rsid w:val="00512CE9"/>
    <w:rsid w:val="00520884"/>
    <w:rsid w:val="00613D45"/>
    <w:rsid w:val="00661D24"/>
    <w:rsid w:val="006B2C5B"/>
    <w:rsid w:val="006B7183"/>
    <w:rsid w:val="00755CB4"/>
    <w:rsid w:val="008423F4"/>
    <w:rsid w:val="00863B4E"/>
    <w:rsid w:val="008663F0"/>
    <w:rsid w:val="008B5EDD"/>
    <w:rsid w:val="00995D54"/>
    <w:rsid w:val="00A77BC8"/>
    <w:rsid w:val="00AD7894"/>
    <w:rsid w:val="00AE532D"/>
    <w:rsid w:val="00B055BF"/>
    <w:rsid w:val="00C56755"/>
    <w:rsid w:val="00CB7362"/>
    <w:rsid w:val="00CF0160"/>
    <w:rsid w:val="00CF38C9"/>
    <w:rsid w:val="00D32518"/>
    <w:rsid w:val="00D807B4"/>
    <w:rsid w:val="00E26CF9"/>
    <w:rsid w:val="00E64F3E"/>
    <w:rsid w:val="00E90243"/>
    <w:rsid w:val="00F1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37"/>
    <w:pPr>
      <w:ind w:left="720"/>
      <w:contextualSpacing/>
    </w:pPr>
  </w:style>
  <w:style w:type="character" w:styleId="Hyperlink">
    <w:name w:val="Hyperlink"/>
    <w:basedOn w:val="DefaultParagraphFont"/>
    <w:uiPriority w:val="99"/>
    <w:unhideWhenUsed/>
    <w:rsid w:val="002C4237"/>
    <w:rPr>
      <w:color w:val="0000FF" w:themeColor="hyperlink"/>
      <w:u w:val="single"/>
    </w:rPr>
  </w:style>
  <w:style w:type="paragraph" w:styleId="Header">
    <w:name w:val="header"/>
    <w:basedOn w:val="Normal"/>
    <w:link w:val="HeaderChar"/>
    <w:uiPriority w:val="99"/>
    <w:unhideWhenUsed/>
    <w:rsid w:val="00661D24"/>
    <w:pPr>
      <w:tabs>
        <w:tab w:val="center" w:pos="4680"/>
        <w:tab w:val="right" w:pos="9360"/>
      </w:tabs>
    </w:pPr>
  </w:style>
  <w:style w:type="character" w:customStyle="1" w:styleId="HeaderChar">
    <w:name w:val="Header Char"/>
    <w:basedOn w:val="DefaultParagraphFont"/>
    <w:link w:val="Header"/>
    <w:uiPriority w:val="99"/>
    <w:rsid w:val="00661D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D24"/>
    <w:pPr>
      <w:tabs>
        <w:tab w:val="center" w:pos="4680"/>
        <w:tab w:val="right" w:pos="9360"/>
      </w:tabs>
    </w:pPr>
  </w:style>
  <w:style w:type="character" w:customStyle="1" w:styleId="FooterChar">
    <w:name w:val="Footer Char"/>
    <w:basedOn w:val="DefaultParagraphFont"/>
    <w:link w:val="Footer"/>
    <w:uiPriority w:val="99"/>
    <w:rsid w:val="00661D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37"/>
    <w:pPr>
      <w:ind w:left="720"/>
      <w:contextualSpacing/>
    </w:pPr>
  </w:style>
  <w:style w:type="character" w:styleId="Hyperlink">
    <w:name w:val="Hyperlink"/>
    <w:basedOn w:val="DefaultParagraphFont"/>
    <w:uiPriority w:val="99"/>
    <w:unhideWhenUsed/>
    <w:rsid w:val="002C4237"/>
    <w:rPr>
      <w:color w:val="0000FF" w:themeColor="hyperlink"/>
      <w:u w:val="single"/>
    </w:rPr>
  </w:style>
  <w:style w:type="paragraph" w:styleId="Header">
    <w:name w:val="header"/>
    <w:basedOn w:val="Normal"/>
    <w:link w:val="HeaderChar"/>
    <w:uiPriority w:val="99"/>
    <w:unhideWhenUsed/>
    <w:rsid w:val="00661D24"/>
    <w:pPr>
      <w:tabs>
        <w:tab w:val="center" w:pos="4680"/>
        <w:tab w:val="right" w:pos="9360"/>
      </w:tabs>
    </w:pPr>
  </w:style>
  <w:style w:type="character" w:customStyle="1" w:styleId="HeaderChar">
    <w:name w:val="Header Char"/>
    <w:basedOn w:val="DefaultParagraphFont"/>
    <w:link w:val="Header"/>
    <w:uiPriority w:val="99"/>
    <w:rsid w:val="00661D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D24"/>
    <w:pPr>
      <w:tabs>
        <w:tab w:val="center" w:pos="4680"/>
        <w:tab w:val="right" w:pos="9360"/>
      </w:tabs>
    </w:pPr>
  </w:style>
  <w:style w:type="character" w:customStyle="1" w:styleId="FooterChar">
    <w:name w:val="Footer Char"/>
    <w:basedOn w:val="DefaultParagraphFont"/>
    <w:link w:val="Footer"/>
    <w:uiPriority w:val="99"/>
    <w:rsid w:val="00661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2015-02-01T22:25:00Z</dcterms:created>
  <dcterms:modified xsi:type="dcterms:W3CDTF">2015-03-05T00:21:00Z</dcterms:modified>
</cp:coreProperties>
</file>